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Allied Motion Technologies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right="40" w:hanging="51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300" w:hanging="580"/>
        <w:spacing w:after="0" w:line="26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2084070"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8407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IMPORTANT!!</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WE NEED YOUR HELP!!</w:t>
      </w:r>
    </w:p>
    <w:p>
      <w:pPr>
        <w:spacing w:after="0" w:line="221" w:lineRule="exact"/>
        <w:rPr>
          <w:sz w:val="24"/>
          <w:szCs w:val="24"/>
          <w:color w:val="auto"/>
        </w:rPr>
      </w:pPr>
    </w:p>
    <w:p>
      <w:pPr>
        <w:ind w:right="140"/>
        <w:spacing w:after="0" w:line="314" w:lineRule="auto"/>
        <w:rPr>
          <w:sz w:val="20"/>
          <w:szCs w:val="20"/>
          <w:color w:val="auto"/>
        </w:rPr>
      </w:pPr>
      <w:r>
        <w:rPr>
          <w:rFonts w:ascii="Arial" w:cs="Arial" w:eastAsia="Arial" w:hAnsi="Arial"/>
          <w:sz w:val="16"/>
          <w:szCs w:val="16"/>
          <w:b w:val="1"/>
          <w:bCs w:val="1"/>
          <w:color w:val="auto"/>
        </w:rPr>
        <w:t>Please vote your proxy</w:t>
      </w:r>
      <w:r>
        <w:rPr>
          <w:rFonts w:ascii="Arial" w:cs="Arial" w:eastAsia="Arial" w:hAnsi="Arial"/>
          <w:sz w:val="16"/>
          <w:szCs w:val="16"/>
          <w:color w:val="auto"/>
        </w:rPr>
        <w:t>. We still need additional votes in support of the proposal to amend our Articles of Incorporation to reduce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elect directors from two-thirds of the outstanding shares to a majority of the shares that vote. This change is considered to be in the best interests of shareholders and is supported by RiskMetrics and Glass Lewis, both independent proxy advisory firms that evaluate shareholder proposals.</w:t>
      </w:r>
    </w:p>
    <w:p>
      <w:pPr>
        <w:spacing w:after="0" w:line="14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 order to pass this proposal which requires an amendment to our Articles of Incorporation, we need two-thirds of the outstanding shares to vote FOR this proposal. In the past, your broker voted your shares on your behalf for the election of directors, which has always given us in excess of the required two-thirds vote. However, because of a recent change in the NASDAQ voting rules which now prohibit brokers from voting on your behalf (unless you vote your proxy), it will be difficult in the future to get enough shareholder votes to obtain two-thirds of the outstanding shares needed in order to get any directors elected. Accordingly, it is very important that you vote your proxy for this proposal so you and other shareholders will have a say in the future elections of directors for Allied Motion Technologies Inc.</w:t>
      </w:r>
    </w:p>
    <w:p>
      <w:pPr>
        <w:sectPr>
          <w:pgSz w:w="11900" w:h="16838" w:orient="portrait"/>
          <w:cols w:equalWidth="0" w:num="1">
            <w:col w:w="11420"/>
          </w:cols>
          <w:pgMar w:left="240" w:top="229"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The following page explains what you need to do to submit your vote on Proposal #2. </w:t>
      </w:r>
      <w:r>
        <w:rPr>
          <w:rFonts w:ascii="Arial" w:cs="Arial" w:eastAsia="Arial" w:hAnsi="Arial"/>
          <w:sz w:val="18"/>
          <w:szCs w:val="18"/>
          <w:b w:val="1"/>
          <w:bCs w:val="1"/>
          <w:color w:val="auto"/>
        </w:rPr>
        <w:t>Please submit your proxy as soon as possible.</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Thank you for your support!!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158623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D.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208407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40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May 21,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Fellow Shareholder:</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According to our latest records, your broker has not received your voting instructions on Proposal No. 2 in relation to the Annual Meeting of Shareholders of Allied Motion Technologies Inc. which has been adjourned until May 27, 2010. Proposal No. 2 requests an amendment to the Company’s Articles of Incorporation in order to change the voting requirement for the election of directors from a two-thirds vote to a majority vote. The amendment requires a positive vote of two-thirds of the outstanding shares. Due to changes in the stock exchange rules, your broker is prohibited from voting your shares unless they receive specific instructions from the beneficial owners of these shares.</w:t>
      </w:r>
    </w:p>
    <w:p>
      <w:pPr>
        <w:spacing w:after="0" w:line="188"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For the reasons set forth in the definitive proxy statement dated March 19, 2010, your Board of Directors unanimously recommends that you instruct your broker to vote “</w:t>
      </w:r>
      <w:r>
        <w:rPr>
          <w:rFonts w:ascii="Arial" w:cs="Arial" w:eastAsia="Arial" w:hAnsi="Arial"/>
          <w:sz w:val="18"/>
          <w:szCs w:val="18"/>
          <w:b w:val="1"/>
          <w:bCs w:val="1"/>
          <w:color w:val="auto"/>
        </w:rPr>
        <w:t>FOR</w:t>
      </w:r>
      <w:r>
        <w:rPr>
          <w:rFonts w:ascii="Arial" w:cs="Arial" w:eastAsia="Arial" w:hAnsi="Arial"/>
          <w:sz w:val="18"/>
          <w:szCs w:val="18"/>
          <w:color w:val="auto"/>
        </w:rPr>
        <w:t>” the proposal. If you need to review the material, the Proxy Statement and Annual Report are available at https://materials.proxyvote.com/019330. Y</w:t>
      </w:r>
      <w:r>
        <w:rPr>
          <w:rFonts w:ascii="Arial" w:cs="Arial" w:eastAsia="Arial" w:hAnsi="Arial"/>
          <w:sz w:val="18"/>
          <w:szCs w:val="18"/>
          <w:b w:val="1"/>
          <w:bCs w:val="1"/>
          <w:color w:val="auto"/>
        </w:rPr>
        <w:t>our vote is extremely important, regardless of the number of shares that you own. Please instruct your</w:t>
      </w:r>
      <w:r>
        <w:rPr>
          <w:rFonts w:ascii="Arial" w:cs="Arial" w:eastAsia="Arial" w:hAnsi="Arial"/>
          <w:sz w:val="18"/>
          <w:szCs w:val="18"/>
          <w:color w:val="auto"/>
        </w:rPr>
        <w:t xml:space="preserve"> </w:t>
      </w:r>
      <w:r>
        <w:rPr>
          <w:rFonts w:ascii="Arial" w:cs="Arial" w:eastAsia="Arial" w:hAnsi="Arial"/>
          <w:sz w:val="18"/>
          <w:szCs w:val="18"/>
          <w:b w:val="1"/>
          <w:bCs w:val="1"/>
          <w:color w:val="auto"/>
        </w:rPr>
        <w:t>broker how to vote your shares today by following one of the methods detailed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or need assistance, please call D.F. King &amp; Co., Inc. toll free at (800) 769-4414.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behalf of the Board of Directors, thank you for your cooperation and support.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1586230"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62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D.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Chairman of the Board</w:t>
      </w: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Please use one of the following methods to promptly provide voting instructions:</w:t>
      </w:r>
    </w:p>
    <w:p>
      <w:pPr>
        <w:spacing w:after="0" w:line="225" w:lineRule="exact"/>
        <w:rPr>
          <w:sz w:val="20"/>
          <w:szCs w:val="20"/>
          <w:color w:val="auto"/>
        </w:rPr>
      </w:pPr>
    </w:p>
    <w:p>
      <w:pPr>
        <w:jc w:val="both"/>
        <w:ind w:left="420" w:right="160" w:hanging="358"/>
        <w:spacing w:after="0" w:line="347" w:lineRule="auto"/>
        <w:tabs>
          <w:tab w:leader="none" w:pos="4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Internet</w:t>
      </w:r>
      <w:r>
        <w:rPr>
          <w:rFonts w:ascii="Arial" w:cs="Arial" w:eastAsia="Arial" w:hAnsi="Arial"/>
          <w:sz w:val="16"/>
          <w:szCs w:val="16"/>
          <w:b w:val="1"/>
          <w:bCs w:val="1"/>
          <w:color w:val="auto"/>
        </w:rPr>
        <w:t>: Go to the website www.proxyvote.com. Have your 12-digit control number listed on the enclosed voting instruction form ready and follow the online instructions. The 12-digit control number is located in the rectangular box on the right side of your voting instruction form.</w:t>
      </w:r>
    </w:p>
    <w:p>
      <w:pPr>
        <w:spacing w:after="0" w:line="116" w:lineRule="exact"/>
        <w:rPr>
          <w:rFonts w:ascii="Arial" w:cs="Arial" w:eastAsia="Arial" w:hAnsi="Arial"/>
          <w:sz w:val="16"/>
          <w:szCs w:val="16"/>
          <w:b w:val="1"/>
          <w:bCs w:val="1"/>
          <w:color w:val="auto"/>
        </w:rPr>
      </w:pPr>
    </w:p>
    <w:p>
      <w:pPr>
        <w:ind w:left="420" w:hanging="358"/>
        <w:spacing w:after="0" w:line="282" w:lineRule="auto"/>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Call toll-free 1 (800) 454-8683. Have your 12-digit control number listed on the voting instruction form ready and follow the simple instructions.</w:t>
      </w:r>
    </w:p>
    <w:p>
      <w:pPr>
        <w:spacing w:after="0" w:line="161" w:lineRule="exact"/>
        <w:rPr>
          <w:rFonts w:ascii="Arial" w:cs="Arial" w:eastAsia="Arial" w:hAnsi="Arial"/>
          <w:sz w:val="18"/>
          <w:szCs w:val="18"/>
          <w:b w:val="1"/>
          <w:bCs w:val="1"/>
          <w:color w:val="auto"/>
        </w:rPr>
      </w:pPr>
    </w:p>
    <w:p>
      <w:pPr>
        <w:ind w:left="420" w:hanging="358"/>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Sign, date and return your instruction form in the postage-paid return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o"/>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2019-12-10T00:47:37Z</dcterms:created>
  <dcterms:modified xsi:type="dcterms:W3CDTF">2019-12-10T00:47:37Z</dcterms:modified>
</cp:coreProperties>
</file>